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D" w:rsidRDefault="00AC30A3">
      <w:pPr>
        <w:pStyle w:val="BodyText"/>
        <w:ind w:left="2039"/>
      </w:pPr>
      <w:r>
        <w:pict>
          <v:group id="_x0000_s1031" style="position:absolute;left:0;text-align:left;margin-left:0;margin-top:57pt;width:291.55pt;height:20.8pt;z-index:1048;mso-wrap-distance-left:0;mso-wrap-distance-right:0;mso-position-horizontal-relative:page" coordorigin=",1140" coordsize="5831,416">
            <v:rect id="_x0000_s1035" style="position:absolute;top:1140;width:5831;height:207" fillcolor="#0d1c57" stroked="f"/>
            <v:rect id="_x0000_s1034" style="position:absolute;top:1347;width:5831;height:72" fillcolor="#757679" stroked="f"/>
            <v:rect id="_x0000_s1033" style="position:absolute;top:1552;width:5831;height:3" fillcolor="#757679" stroked="f"/>
            <v:rect id="_x0000_s1032" style="position:absolute;top:1419;width:5831;height:133" fillcolor="#00648b" stroked="f"/>
            <w10:wrap type="topAndBottom" anchorx="page"/>
          </v:group>
        </w:pict>
      </w:r>
      <w:r>
        <w:pict>
          <v:group id="_x0000_s1028" style="width:223.75pt;height:53.4pt;mso-position-horizontal-relative:char;mso-position-vertical-relative:line" coordsize="4475,1068">
            <v:line id="_x0000_s1030" style="position:absolute" from="41,432" to="3791,432" strokecolor="#77787b" strokeweight="1.418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4;width:4410;height:1067">
              <v:imagedata r:id="rId8" o:title=""/>
            </v:shape>
            <w10:wrap type="none"/>
            <w10:anchorlock/>
          </v:group>
        </w:pict>
      </w:r>
    </w:p>
    <w:p w:rsidR="0008380D" w:rsidRPr="00871665" w:rsidRDefault="0008380D" w:rsidP="00A83F6C">
      <w:pPr>
        <w:ind w:left="1440"/>
        <w:rPr>
          <w:sz w:val="24"/>
          <w:szCs w:val="24"/>
        </w:rPr>
      </w:pPr>
      <w:r w:rsidRPr="00871665">
        <w:rPr>
          <w:sz w:val="24"/>
          <w:szCs w:val="24"/>
        </w:rPr>
        <w:t>BEFORE THE</w:t>
      </w:r>
      <w:r w:rsidR="007F2957">
        <w:rPr>
          <w:sz w:val="24"/>
          <w:szCs w:val="24"/>
        </w:rPr>
        <w:t xml:space="preserve"> SENATE COMMITTEE ON</w:t>
      </w:r>
      <w:r w:rsidR="003022A6" w:rsidRPr="00871665">
        <w:rPr>
          <w:sz w:val="24"/>
          <w:szCs w:val="24"/>
        </w:rPr>
        <w:t xml:space="preserve"> </w:t>
      </w:r>
      <w:r w:rsidR="007F2957">
        <w:rPr>
          <w:sz w:val="24"/>
          <w:szCs w:val="24"/>
        </w:rPr>
        <w:t>HAWAIIAN AFFAIRS</w:t>
      </w:r>
    </w:p>
    <w:p w:rsidR="0008380D" w:rsidRPr="00871665" w:rsidRDefault="0008380D" w:rsidP="0008380D">
      <w:pPr>
        <w:ind w:left="1440"/>
        <w:rPr>
          <w:sz w:val="24"/>
          <w:szCs w:val="24"/>
        </w:rPr>
      </w:pPr>
    </w:p>
    <w:p w:rsidR="003022A6" w:rsidRPr="00871665" w:rsidRDefault="0008380D" w:rsidP="0008380D">
      <w:pPr>
        <w:ind w:left="720" w:firstLine="720"/>
        <w:rPr>
          <w:sz w:val="24"/>
          <w:szCs w:val="24"/>
        </w:rPr>
      </w:pPr>
      <w:r w:rsidRPr="00871665">
        <w:rPr>
          <w:sz w:val="24"/>
          <w:szCs w:val="24"/>
        </w:rPr>
        <w:t>Hawa</w:t>
      </w:r>
      <w:r w:rsidR="003022A6" w:rsidRPr="00871665">
        <w:rPr>
          <w:sz w:val="24"/>
          <w:szCs w:val="24"/>
        </w:rPr>
        <w:t>ii State Legislature</w:t>
      </w:r>
    </w:p>
    <w:p w:rsidR="00827495" w:rsidRPr="00871665" w:rsidRDefault="007F2957" w:rsidP="0082749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March 13</w:t>
      </w:r>
      <w:r w:rsidR="00827495" w:rsidRPr="00871665">
        <w:rPr>
          <w:sz w:val="24"/>
          <w:szCs w:val="24"/>
        </w:rPr>
        <w:t>, 2018</w:t>
      </w:r>
    </w:p>
    <w:p w:rsidR="0008380D" w:rsidRPr="00871665" w:rsidRDefault="0008380D" w:rsidP="00827495">
      <w:pPr>
        <w:ind w:left="720" w:firstLine="720"/>
        <w:rPr>
          <w:sz w:val="24"/>
          <w:szCs w:val="24"/>
        </w:rPr>
      </w:pPr>
      <w:r w:rsidRPr="00871665">
        <w:rPr>
          <w:sz w:val="24"/>
          <w:szCs w:val="24"/>
        </w:rPr>
        <w:tab/>
      </w:r>
      <w:r w:rsidRPr="00871665">
        <w:rPr>
          <w:sz w:val="24"/>
          <w:szCs w:val="24"/>
        </w:rPr>
        <w:tab/>
      </w:r>
    </w:p>
    <w:p w:rsidR="00E83B6B" w:rsidRDefault="007F2957" w:rsidP="002661D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House Bill 2464 HD2</w:t>
      </w:r>
    </w:p>
    <w:p w:rsidR="0008380D" w:rsidRPr="00871665" w:rsidRDefault="0008380D" w:rsidP="002661DC">
      <w:pPr>
        <w:ind w:left="720" w:firstLine="720"/>
        <w:rPr>
          <w:sz w:val="24"/>
          <w:szCs w:val="24"/>
        </w:rPr>
      </w:pPr>
      <w:r w:rsidRPr="00871665">
        <w:rPr>
          <w:sz w:val="24"/>
          <w:szCs w:val="24"/>
        </w:rPr>
        <w:t xml:space="preserve">Relating to </w:t>
      </w:r>
      <w:r w:rsidR="007F2957">
        <w:rPr>
          <w:sz w:val="24"/>
          <w:szCs w:val="24"/>
        </w:rPr>
        <w:t>the Hawaiian Homes Commission Act</w:t>
      </w:r>
    </w:p>
    <w:p w:rsidR="0008380D" w:rsidRPr="00871665" w:rsidRDefault="0008380D" w:rsidP="002661DC">
      <w:pPr>
        <w:jc w:val="center"/>
        <w:rPr>
          <w:sz w:val="24"/>
          <w:szCs w:val="24"/>
        </w:rPr>
      </w:pPr>
    </w:p>
    <w:p w:rsidR="00932419" w:rsidRDefault="00A83F6C" w:rsidP="002661DC">
      <w:pPr>
        <w:ind w:left="1440"/>
        <w:rPr>
          <w:sz w:val="24"/>
          <w:szCs w:val="24"/>
        </w:rPr>
      </w:pPr>
      <w:r w:rsidRPr="002661DC">
        <w:rPr>
          <w:sz w:val="24"/>
          <w:szCs w:val="24"/>
        </w:rPr>
        <w:t xml:space="preserve">Aloha </w:t>
      </w:r>
      <w:r w:rsidR="00F5750D" w:rsidRPr="002661DC">
        <w:rPr>
          <w:sz w:val="24"/>
          <w:szCs w:val="24"/>
        </w:rPr>
        <w:t>Chair</w:t>
      </w:r>
      <w:r w:rsidR="007F2957" w:rsidRPr="002661DC">
        <w:rPr>
          <w:sz w:val="24"/>
          <w:szCs w:val="24"/>
        </w:rPr>
        <w:t xml:space="preserve"> Shimabukuro and Vice Chair </w:t>
      </w:r>
      <w:proofErr w:type="spellStart"/>
      <w:r w:rsidR="007F2957" w:rsidRPr="002661DC">
        <w:rPr>
          <w:sz w:val="24"/>
          <w:szCs w:val="24"/>
        </w:rPr>
        <w:t>Galuteria</w:t>
      </w:r>
      <w:proofErr w:type="spellEnd"/>
      <w:r w:rsidR="00F5750D" w:rsidRPr="002661DC">
        <w:rPr>
          <w:sz w:val="24"/>
          <w:szCs w:val="24"/>
        </w:rPr>
        <w:t>,</w:t>
      </w:r>
    </w:p>
    <w:p w:rsidR="002661DC" w:rsidRPr="002661DC" w:rsidRDefault="002661DC" w:rsidP="002661DC">
      <w:pPr>
        <w:ind w:left="1440"/>
        <w:rPr>
          <w:sz w:val="24"/>
          <w:szCs w:val="24"/>
        </w:rPr>
      </w:pPr>
    </w:p>
    <w:p w:rsidR="002661DC" w:rsidRPr="002661DC" w:rsidRDefault="00E83B6B" w:rsidP="002661DC">
      <w:pPr>
        <w:pStyle w:val="NormalWeb"/>
        <w:spacing w:before="0" w:beforeAutospacing="0" w:after="0" w:afterAutospacing="0"/>
        <w:ind w:left="1440"/>
      </w:pPr>
      <w:r w:rsidRPr="002661DC">
        <w:t xml:space="preserve">Ka </w:t>
      </w:r>
      <w:proofErr w:type="spellStart"/>
      <w:r w:rsidRPr="002661DC">
        <w:t>Lāhui</w:t>
      </w:r>
      <w:proofErr w:type="spellEnd"/>
      <w:r w:rsidRPr="002661DC">
        <w:t xml:space="preserve"> Hawaii Poli</w:t>
      </w:r>
      <w:r w:rsidR="00F5750D" w:rsidRPr="002661DC">
        <w:t xml:space="preserve">tical Action Committee (KPAC) </w:t>
      </w:r>
      <w:r w:rsidR="007F2957" w:rsidRPr="002661DC">
        <w:t xml:space="preserve">supports </w:t>
      </w:r>
      <w:r w:rsidR="007F2957" w:rsidRPr="002661DC">
        <w:rPr>
          <w:rStyle w:val="Strong"/>
          <w:b w:val="0"/>
        </w:rPr>
        <w:t>HB 2464 HD2</w:t>
      </w:r>
      <w:r w:rsidR="00F5750D" w:rsidRPr="002661DC">
        <w:rPr>
          <w:b/>
        </w:rPr>
        <w:t xml:space="preserve"> </w:t>
      </w:r>
      <w:r w:rsidR="002661DC" w:rsidRPr="002661DC">
        <w:t>which makes</w:t>
      </w:r>
      <w:r w:rsidR="002661DC" w:rsidRPr="002661DC">
        <w:t xml:space="preserve"> any person who sells or transfers an interest in a Hawaiian Home Lands lease ineligible to receive a subsequent lease for the same class of land ex</w:t>
      </w:r>
      <w:r w:rsidR="002661DC" w:rsidRPr="002661DC">
        <w:t>cept in limited circumstances.</w:t>
      </w:r>
    </w:p>
    <w:p w:rsidR="002661DC" w:rsidRPr="002661DC" w:rsidRDefault="002661DC" w:rsidP="002661DC">
      <w:pPr>
        <w:pStyle w:val="NormalWeb"/>
        <w:spacing w:before="0" w:beforeAutospacing="0" w:after="0" w:afterAutospacing="0"/>
        <w:ind w:left="1440"/>
      </w:pPr>
    </w:p>
    <w:p w:rsidR="002661DC" w:rsidRPr="002661DC" w:rsidRDefault="002661DC" w:rsidP="002661DC">
      <w:pPr>
        <w:ind w:left="1440"/>
        <w:rPr>
          <w:sz w:val="24"/>
          <w:szCs w:val="24"/>
        </w:rPr>
      </w:pPr>
      <w:r w:rsidRPr="002661DC">
        <w:rPr>
          <w:sz w:val="24"/>
          <w:szCs w:val="24"/>
        </w:rPr>
        <w:t>Currently, there are over</w:t>
      </w:r>
      <w:r w:rsidRPr="002661DC">
        <w:rPr>
          <w:sz w:val="24"/>
          <w:szCs w:val="24"/>
        </w:rPr>
        <w:t xml:space="preserve"> 20,000 applicants on the list</w:t>
      </w:r>
      <w:r w:rsidRPr="002661DC">
        <w:rPr>
          <w:sz w:val="24"/>
          <w:szCs w:val="24"/>
        </w:rPr>
        <w:t xml:space="preserve"> waiting to receive land awards.  This </w:t>
      </w:r>
      <w:r>
        <w:rPr>
          <w:sz w:val="24"/>
          <w:szCs w:val="24"/>
        </w:rPr>
        <w:t xml:space="preserve">measure would help to alleviate double dipping and even out the chances for all Kanaka </w:t>
      </w:r>
      <w:proofErr w:type="spellStart"/>
      <w:r>
        <w:rPr>
          <w:sz w:val="24"/>
          <w:szCs w:val="24"/>
        </w:rPr>
        <w:t>Maoli</w:t>
      </w:r>
      <w:proofErr w:type="spellEnd"/>
      <w:r>
        <w:rPr>
          <w:sz w:val="24"/>
          <w:szCs w:val="24"/>
        </w:rPr>
        <w:t xml:space="preserve"> of </w:t>
      </w:r>
      <w:r w:rsidRPr="002661DC">
        <w:rPr>
          <w:sz w:val="24"/>
          <w:szCs w:val="24"/>
        </w:rPr>
        <w:t xml:space="preserve">50% </w:t>
      </w:r>
      <w:r>
        <w:rPr>
          <w:sz w:val="24"/>
          <w:szCs w:val="24"/>
        </w:rPr>
        <w:t>blood quantum to attain a lease for their own homestead</w:t>
      </w:r>
      <w:r w:rsidR="006C2739">
        <w:rPr>
          <w:sz w:val="24"/>
          <w:szCs w:val="24"/>
        </w:rPr>
        <w:t xml:space="preserve"> </w:t>
      </w:r>
      <w:r w:rsidR="00BD6D1C">
        <w:rPr>
          <w:sz w:val="24"/>
          <w:szCs w:val="24"/>
        </w:rPr>
        <w:t xml:space="preserve">in </w:t>
      </w:r>
      <w:r w:rsidRPr="002661DC">
        <w:rPr>
          <w:sz w:val="24"/>
          <w:szCs w:val="24"/>
        </w:rPr>
        <w:t>a</w:t>
      </w:r>
      <w:r w:rsidR="006C2739">
        <w:rPr>
          <w:sz w:val="24"/>
          <w:szCs w:val="24"/>
        </w:rPr>
        <w:t xml:space="preserve"> </w:t>
      </w:r>
      <w:proofErr w:type="gramStart"/>
      <w:r w:rsidR="006C2739">
        <w:rPr>
          <w:sz w:val="24"/>
          <w:szCs w:val="24"/>
        </w:rPr>
        <w:t>more</w:t>
      </w:r>
      <w:r w:rsidRPr="002661DC">
        <w:rPr>
          <w:sz w:val="24"/>
          <w:szCs w:val="24"/>
        </w:rPr>
        <w:t xml:space="preserve"> timely</w:t>
      </w:r>
      <w:proofErr w:type="gramEnd"/>
      <w:r w:rsidR="00BD6D1C">
        <w:rPr>
          <w:sz w:val="24"/>
          <w:szCs w:val="24"/>
        </w:rPr>
        <w:t>.  According to a recent study entitled</w:t>
      </w:r>
      <w:r w:rsidRPr="002661DC">
        <w:rPr>
          <w:sz w:val="24"/>
          <w:szCs w:val="24"/>
        </w:rPr>
        <w:t xml:space="preserve"> </w:t>
      </w:r>
      <w:r w:rsidR="00BD6D1C">
        <w:rPr>
          <w:sz w:val="24"/>
          <w:szCs w:val="24"/>
        </w:rPr>
        <w:t>“</w:t>
      </w:r>
      <w:r w:rsidR="00BD6D1C" w:rsidRPr="00135B65">
        <w:rPr>
          <w:sz w:val="24"/>
          <w:szCs w:val="24"/>
        </w:rPr>
        <w:t>Asset Limited Income Constrained Employed:  A Study of</w:t>
      </w:r>
      <w:r w:rsidR="00BD6D1C">
        <w:rPr>
          <w:sz w:val="24"/>
          <w:szCs w:val="24"/>
        </w:rPr>
        <w:t xml:space="preserve"> Financial Hardships in </w:t>
      </w:r>
      <w:proofErr w:type="spellStart"/>
      <w:r w:rsidR="00BD6D1C">
        <w:rPr>
          <w:sz w:val="24"/>
          <w:szCs w:val="24"/>
        </w:rPr>
        <w:t>Hawaiʻi</w:t>
      </w:r>
      <w:proofErr w:type="spellEnd"/>
      <w:r w:rsidR="00BD6D1C">
        <w:rPr>
          <w:sz w:val="24"/>
          <w:szCs w:val="24"/>
        </w:rPr>
        <w:t xml:space="preserve">” </w:t>
      </w:r>
      <w:r w:rsidR="00BD6D1C" w:rsidRPr="00135B65">
        <w:rPr>
          <w:sz w:val="24"/>
          <w:szCs w:val="24"/>
        </w:rPr>
        <w:t>published in 2017</w:t>
      </w:r>
      <w:r w:rsidR="00BD6D1C">
        <w:rPr>
          <w:sz w:val="24"/>
          <w:szCs w:val="24"/>
        </w:rPr>
        <w:t xml:space="preserve">, fifty-seven percent of all Kanaka </w:t>
      </w:r>
      <w:proofErr w:type="spellStart"/>
      <w:r w:rsidR="00BD6D1C">
        <w:rPr>
          <w:sz w:val="24"/>
          <w:szCs w:val="24"/>
        </w:rPr>
        <w:t>Maoli</w:t>
      </w:r>
      <w:proofErr w:type="spellEnd"/>
      <w:r w:rsidR="00BD6D1C">
        <w:rPr>
          <w:sz w:val="24"/>
          <w:szCs w:val="24"/>
        </w:rPr>
        <w:t xml:space="preserve"> in </w:t>
      </w:r>
      <w:proofErr w:type="spellStart"/>
      <w:r w:rsidR="00BD6D1C">
        <w:rPr>
          <w:sz w:val="24"/>
          <w:szCs w:val="24"/>
        </w:rPr>
        <w:t>Hawaiʻi</w:t>
      </w:r>
      <w:proofErr w:type="spellEnd"/>
      <w:r w:rsidR="00BD6D1C">
        <w:rPr>
          <w:sz w:val="24"/>
          <w:szCs w:val="24"/>
        </w:rPr>
        <w:t xml:space="preserve"> are struggling fin</w:t>
      </w:r>
      <w:r w:rsidR="00AD0A90">
        <w:rPr>
          <w:sz w:val="24"/>
          <w:szCs w:val="24"/>
        </w:rPr>
        <w:t xml:space="preserve">ancially and 33% of all houseless are Kanaka </w:t>
      </w:r>
      <w:proofErr w:type="spellStart"/>
      <w:r w:rsidR="00AD0A90">
        <w:rPr>
          <w:sz w:val="24"/>
          <w:szCs w:val="24"/>
        </w:rPr>
        <w:t>Maoli</w:t>
      </w:r>
      <w:proofErr w:type="spellEnd"/>
      <w:r w:rsidR="00AD0A90">
        <w:rPr>
          <w:sz w:val="24"/>
          <w:szCs w:val="24"/>
        </w:rPr>
        <w:t xml:space="preserve">.  </w:t>
      </w:r>
      <w:r w:rsidR="00BD6D1C">
        <w:rPr>
          <w:sz w:val="24"/>
          <w:szCs w:val="24"/>
        </w:rPr>
        <w:t xml:space="preserve">Eliminating the number of eligible Kanaka </w:t>
      </w:r>
      <w:proofErr w:type="spellStart"/>
      <w:r w:rsidR="00BD6D1C">
        <w:rPr>
          <w:sz w:val="24"/>
          <w:szCs w:val="24"/>
        </w:rPr>
        <w:t>Maoli</w:t>
      </w:r>
      <w:proofErr w:type="spellEnd"/>
      <w:r w:rsidR="00BD6D1C">
        <w:rPr>
          <w:sz w:val="24"/>
          <w:szCs w:val="24"/>
        </w:rPr>
        <w:t xml:space="preserve"> on the Department of Hawaiian Home Lands waitlist should be a priority for the State.</w:t>
      </w:r>
      <w:r w:rsidR="00AD0A90">
        <w:rPr>
          <w:sz w:val="24"/>
          <w:szCs w:val="24"/>
        </w:rPr>
        <w:t xml:space="preserve">  </w:t>
      </w:r>
    </w:p>
    <w:p w:rsidR="007B33FA" w:rsidRPr="002661DC" w:rsidRDefault="007B33FA" w:rsidP="002661DC">
      <w:pPr>
        <w:rPr>
          <w:sz w:val="24"/>
          <w:szCs w:val="24"/>
        </w:rPr>
      </w:pPr>
    </w:p>
    <w:p w:rsidR="00932419" w:rsidRPr="002661DC" w:rsidRDefault="00932419" w:rsidP="002661DC">
      <w:pPr>
        <w:ind w:left="720" w:firstLine="720"/>
        <w:rPr>
          <w:sz w:val="24"/>
          <w:szCs w:val="24"/>
        </w:rPr>
      </w:pPr>
      <w:r w:rsidRPr="002661DC">
        <w:rPr>
          <w:sz w:val="24"/>
          <w:szCs w:val="24"/>
        </w:rPr>
        <w:t>Respectfully submitted,</w:t>
      </w:r>
      <w:bookmarkStart w:id="0" w:name="_GoBack"/>
      <w:bookmarkEnd w:id="0"/>
    </w:p>
    <w:p w:rsidR="00932419" w:rsidRPr="002661DC" w:rsidRDefault="00932419" w:rsidP="002661DC">
      <w:pPr>
        <w:rPr>
          <w:sz w:val="24"/>
          <w:szCs w:val="24"/>
        </w:rPr>
      </w:pPr>
    </w:p>
    <w:p w:rsidR="00932419" w:rsidRPr="002661DC" w:rsidRDefault="00932419" w:rsidP="002661DC">
      <w:pPr>
        <w:ind w:left="720" w:firstLine="720"/>
        <w:rPr>
          <w:sz w:val="24"/>
          <w:szCs w:val="24"/>
        </w:rPr>
      </w:pPr>
      <w:r w:rsidRPr="002661DC">
        <w:rPr>
          <w:sz w:val="24"/>
          <w:szCs w:val="24"/>
        </w:rPr>
        <w:t>M. Healani Sonoda-Pale</w:t>
      </w:r>
    </w:p>
    <w:p w:rsidR="00932419" w:rsidRPr="002661DC" w:rsidRDefault="00932419" w:rsidP="002661DC">
      <w:pPr>
        <w:ind w:left="720" w:firstLine="720"/>
        <w:rPr>
          <w:sz w:val="24"/>
          <w:szCs w:val="24"/>
        </w:rPr>
      </w:pPr>
      <w:r w:rsidRPr="002661DC">
        <w:rPr>
          <w:sz w:val="24"/>
          <w:szCs w:val="24"/>
        </w:rPr>
        <w:t>Chair, KPAC</w:t>
      </w:r>
    </w:p>
    <w:p w:rsidR="00932419" w:rsidRPr="00871665" w:rsidRDefault="00932419" w:rsidP="00932419">
      <w:pPr>
        <w:ind w:left="720" w:firstLine="720"/>
        <w:rPr>
          <w:sz w:val="24"/>
          <w:szCs w:val="24"/>
        </w:rPr>
      </w:pPr>
    </w:p>
    <w:sectPr w:rsidR="00932419" w:rsidRPr="00871665" w:rsidSect="0008380D">
      <w:footerReference w:type="default" r:id="rId9"/>
      <w:type w:val="continuous"/>
      <w:pgSz w:w="12240" w:h="15840"/>
      <w:pgMar w:top="560" w:right="10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A3" w:rsidRDefault="00AC30A3" w:rsidP="00955D5B">
      <w:r>
        <w:separator/>
      </w:r>
    </w:p>
  </w:endnote>
  <w:endnote w:type="continuationSeparator" w:id="0">
    <w:p w:rsidR="00AC30A3" w:rsidRDefault="00AC30A3" w:rsidP="0095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5B" w:rsidRPr="00955D5B" w:rsidRDefault="00AC30A3" w:rsidP="00955D5B">
    <w:pPr>
      <w:spacing w:before="129"/>
      <w:ind w:left="1614" w:right="1614"/>
      <w:jc w:val="center"/>
      <w:rPr>
        <w:rFonts w:ascii="Arial"/>
        <w:color w:val="1F497D" w:themeColor="text2"/>
        <w:sz w:val="18"/>
      </w:rPr>
    </w:pPr>
    <w:r>
      <w:rPr>
        <w:color w:val="1F497D" w:themeColor="text2"/>
      </w:rPr>
      <w:pict>
        <v:line id="_x0000_s2050" style="position:absolute;left:0;text-align:left;z-index:-251656192;mso-position-horizontal-relative:page" from="0,12.5pt" to="53.5pt,12.5pt" strokecolor="#00648b" strokeweight=".25pt">
          <w10:wrap anchorx="page"/>
        </v:line>
      </w:pict>
    </w:r>
    <w:r>
      <w:rPr>
        <w:color w:val="1F497D" w:themeColor="text2"/>
      </w:rPr>
      <w:pict>
        <v:line id="_x0000_s2049" style="position:absolute;left:0;text-align:left;z-index:251659264;mso-position-horizontal-relative:page" from="555.5pt,12.5pt" to="612pt,12.5pt" strokecolor="#00648b" strokeweight=".25pt">
          <w10:wrap anchorx="page"/>
        </v:line>
      </w:pict>
    </w:r>
    <w:hyperlink r:id="rId1">
      <w:r w:rsidR="00955D5B" w:rsidRPr="00955D5B">
        <w:rPr>
          <w:rFonts w:ascii="Arial"/>
          <w:color w:val="1F497D" w:themeColor="text2"/>
          <w:sz w:val="18"/>
        </w:rPr>
        <w:t>www.kalahuihawaiipoliticalactioncommittee.org</w:t>
      </w:r>
    </w:hyperlink>
    <w:r w:rsidR="00955D5B" w:rsidRPr="00955D5B">
      <w:rPr>
        <w:rFonts w:ascii="Arial"/>
        <w:color w:val="1F497D" w:themeColor="text2"/>
        <w:sz w:val="18"/>
      </w:rPr>
      <w:t xml:space="preserve">   |   tel.  808.372.2512   </w:t>
    </w:r>
    <w:proofErr w:type="gramStart"/>
    <w:r w:rsidR="00955D5B" w:rsidRPr="00955D5B">
      <w:rPr>
        <w:rFonts w:ascii="Arial"/>
        <w:color w:val="1F497D" w:themeColor="text2"/>
        <w:sz w:val="18"/>
      </w:rPr>
      <w:t xml:space="preserve">|  </w:t>
    </w:r>
    <w:proofErr w:type="gramEnd"/>
    <w:hyperlink r:id="rId2">
      <w:r w:rsidR="00955D5B" w:rsidRPr="00955D5B">
        <w:rPr>
          <w:rFonts w:ascii="Arial"/>
          <w:color w:val="1F497D" w:themeColor="text2"/>
          <w:sz w:val="18"/>
        </w:rPr>
        <w:t>klhpoliticalactioncommittee@gmail.com</w:t>
      </w:r>
    </w:hyperlink>
  </w:p>
  <w:p w:rsidR="00955D5B" w:rsidRPr="00955D5B" w:rsidRDefault="00955D5B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A3" w:rsidRDefault="00AC30A3" w:rsidP="00955D5B">
      <w:r>
        <w:separator/>
      </w:r>
    </w:p>
  </w:footnote>
  <w:footnote w:type="continuationSeparator" w:id="0">
    <w:p w:rsidR="00AC30A3" w:rsidRDefault="00AC30A3" w:rsidP="0095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059"/>
    <w:multiLevelType w:val="multilevel"/>
    <w:tmpl w:val="8BC69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C03"/>
    <w:multiLevelType w:val="multilevel"/>
    <w:tmpl w:val="402425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167D"/>
    <w:rsid w:val="0008380D"/>
    <w:rsid w:val="00097815"/>
    <w:rsid w:val="001253D3"/>
    <w:rsid w:val="001434FF"/>
    <w:rsid w:val="0018167D"/>
    <w:rsid w:val="002661DC"/>
    <w:rsid w:val="002B6514"/>
    <w:rsid w:val="002E6CD4"/>
    <w:rsid w:val="003022A6"/>
    <w:rsid w:val="00330A66"/>
    <w:rsid w:val="0036484F"/>
    <w:rsid w:val="003C7A9C"/>
    <w:rsid w:val="00414273"/>
    <w:rsid w:val="004243D6"/>
    <w:rsid w:val="004A07C0"/>
    <w:rsid w:val="004B4E60"/>
    <w:rsid w:val="004C7FF9"/>
    <w:rsid w:val="00555F1E"/>
    <w:rsid w:val="005A3DAA"/>
    <w:rsid w:val="005C15FD"/>
    <w:rsid w:val="006C2739"/>
    <w:rsid w:val="006F6842"/>
    <w:rsid w:val="007A3176"/>
    <w:rsid w:val="007B33FA"/>
    <w:rsid w:val="007F0CF0"/>
    <w:rsid w:val="007F2957"/>
    <w:rsid w:val="00827495"/>
    <w:rsid w:val="00871665"/>
    <w:rsid w:val="00891BDD"/>
    <w:rsid w:val="00932419"/>
    <w:rsid w:val="009452B8"/>
    <w:rsid w:val="00952798"/>
    <w:rsid w:val="00955D5B"/>
    <w:rsid w:val="009A71C5"/>
    <w:rsid w:val="00A42903"/>
    <w:rsid w:val="00A675EC"/>
    <w:rsid w:val="00A83F6C"/>
    <w:rsid w:val="00A9552F"/>
    <w:rsid w:val="00AA12A3"/>
    <w:rsid w:val="00AC30A3"/>
    <w:rsid w:val="00AD0A90"/>
    <w:rsid w:val="00AD4871"/>
    <w:rsid w:val="00BD6D1C"/>
    <w:rsid w:val="00C227C9"/>
    <w:rsid w:val="00CE673B"/>
    <w:rsid w:val="00D16C07"/>
    <w:rsid w:val="00D546D4"/>
    <w:rsid w:val="00DA6C92"/>
    <w:rsid w:val="00DB3CB9"/>
    <w:rsid w:val="00E60174"/>
    <w:rsid w:val="00E72FE5"/>
    <w:rsid w:val="00E83B6B"/>
    <w:rsid w:val="00EC2C2B"/>
    <w:rsid w:val="00EF4530"/>
    <w:rsid w:val="00EF5618"/>
    <w:rsid w:val="00F5750D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3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F453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55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5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380D"/>
    <w:rPr>
      <w:color w:val="0000FF"/>
      <w:u w:val="single"/>
    </w:rPr>
  </w:style>
  <w:style w:type="paragraph" w:customStyle="1" w:styleId="BodyA">
    <w:name w:val="Body A"/>
    <w:rsid w:val="00DB3CB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83B6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83B6B"/>
    <w:rPr>
      <w:b/>
      <w:bCs/>
    </w:rPr>
  </w:style>
  <w:style w:type="character" w:customStyle="1" w:styleId="il">
    <w:name w:val="il"/>
    <w:basedOn w:val="DefaultParagraphFont"/>
    <w:rsid w:val="00E83B6B"/>
  </w:style>
  <w:style w:type="character" w:customStyle="1" w:styleId="aqj">
    <w:name w:val="aqj"/>
    <w:basedOn w:val="DefaultParagraphFont"/>
    <w:rsid w:val="00E8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hpoliticalactioncommittee@gmail.com" TargetMode="External"/><Relationship Id="rId1" Type="http://schemas.openxmlformats.org/officeDocument/2006/relationships/hyperlink" Target="http://www.kalahuihawaiipoliticalactioncommitt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Manager</dc:creator>
  <cp:lastModifiedBy>Kaulike</cp:lastModifiedBy>
  <cp:revision>5</cp:revision>
  <cp:lastPrinted>2017-01-10T03:29:00Z</cp:lastPrinted>
  <dcterms:created xsi:type="dcterms:W3CDTF">2018-03-13T00:45:00Z</dcterms:created>
  <dcterms:modified xsi:type="dcterms:W3CDTF">2018-03-13T01:00:00Z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2017-01-10T00:00:00Z</vt:filetime>
  </property>
</Properties>
</file>